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default" w:ascii="Arial" w:hAnsi="Arial" w:cs="Arial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405" w:rightChars="669" w:firstLine="4176" w:firstLineChars="1300"/>
        <w:jc w:val="both"/>
        <w:textAlignment w:val="auto"/>
        <w:outlineLvl w:val="9"/>
        <w:rPr>
          <w:rFonts w:hint="default" w:ascii="Arial" w:hAnsi="Arial" w:eastAsia="新宋体" w:cs="Arial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Arial" w:hAnsi="Arial" w:eastAsia="新宋体" w:cs="Arial"/>
          <w:b/>
          <w:bCs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Arial" w:hAnsi="Arial" w:eastAsia="新宋体" w:cs="Arial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default" w:ascii="Arial" w:hAnsi="Arial" w:eastAsia="新宋体" w:cs="Arial"/>
          <w:b/>
          <w:bCs/>
          <w:sz w:val="32"/>
          <w:szCs w:val="32"/>
          <w:highlight w:val="none"/>
          <w:lang w:val="en-US" w:eastAsia="zh-CN"/>
        </w:rPr>
        <w:t>年文章奖励申请表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429"/>
        <w:gridCol w:w="2183"/>
        <w:gridCol w:w="2579"/>
        <w:gridCol w:w="1511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vMerge w:val="restart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</w:rPr>
              <w:t>申请人信息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姓名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职称/年级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电话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E-mail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订购日期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单位及实验室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vMerge w:val="restart"/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</w:rPr>
              <w:t>论文信息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论文标题</w:t>
            </w:r>
          </w:p>
        </w:tc>
        <w:tc>
          <w:tcPr>
            <w:tcW w:w="6598" w:type="dxa"/>
            <w:gridSpan w:val="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发表杂志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影响因子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第一作者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通讯作者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  <w:tc>
          <w:tcPr>
            <w:tcW w:w="2183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  <w:sz w:val="15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文献地址</w:t>
            </w:r>
          </w:p>
        </w:tc>
        <w:tc>
          <w:tcPr>
            <w:tcW w:w="6598" w:type="dxa"/>
            <w:gridSpan w:val="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b/>
                <w:bCs/>
                <w:color w:val="000000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</w:rPr>
              <w:t>产品引用信息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产品名称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产品货号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b/>
                <w:color w:val="000000"/>
              </w:rPr>
            </w:pPr>
            <w:r>
              <w:rPr>
                <w:rFonts w:hint="default" w:ascii="Arial" w:hAnsi="Arial" w:eastAsia="微软雅黑" w:cs="Arial"/>
                <w:b/>
                <w:color w:val="000000"/>
              </w:rPr>
              <w:t>订购渠道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代理/经销商（名称）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其他（网购）</w:t>
            </w:r>
          </w:p>
        </w:tc>
        <w:tc>
          <w:tcPr>
            <w:tcW w:w="25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20" w:type="dxa"/>
            <w:gridSpan w:val="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</w:rPr>
              <w:t>产品使用效果及意见、建议</w:t>
            </w:r>
          </w:p>
        </w:tc>
        <w:tc>
          <w:tcPr>
            <w:tcW w:w="6598" w:type="dxa"/>
            <w:gridSpan w:val="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b/>
                <w:bCs/>
                <w:color w:val="000000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</w:rPr>
              <w:t>领奖方式</w:t>
            </w:r>
          </w:p>
          <w:p>
            <w:pPr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b/>
                <w:bCs/>
                <w:color w:val="000000"/>
                <w:lang w:eastAsia="zh-CN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  <w:lang w:eastAsia="zh-CN"/>
              </w:rPr>
              <w:t>（</w:t>
            </w:r>
            <w:r>
              <w:rPr>
                <w:rFonts w:hint="default" w:ascii="Arial" w:hAnsi="Arial" w:eastAsia="微软雅黑" w:cs="Arial"/>
                <w:b/>
                <w:bCs/>
                <w:color w:val="000000"/>
                <w:lang w:val="en-US" w:eastAsia="zh-CN"/>
              </w:rPr>
              <w:t>3选1</w:t>
            </w:r>
            <w:r>
              <w:rPr>
                <w:rFonts w:hint="default" w:ascii="Arial" w:hAnsi="Arial" w:eastAsia="微软雅黑" w:cs="Arial"/>
                <w:b/>
                <w:bCs/>
                <w:color w:val="000000"/>
                <w:lang w:eastAsia="zh-CN"/>
              </w:rPr>
              <w:t>）</w:t>
            </w:r>
          </w:p>
        </w:tc>
        <w:tc>
          <w:tcPr>
            <w:tcW w:w="9210" w:type="dxa"/>
            <w:gridSpan w:val="5"/>
            <w:noWrap w:val="0"/>
            <w:vAlign w:val="center"/>
          </w:tcPr>
          <w:p>
            <w:pPr>
              <w:tabs>
                <w:tab w:val="left" w:pos="425"/>
              </w:tabs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b/>
                <w:bCs/>
                <w:color w:val="FF000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FF0000"/>
                <w:lang w:val="en-US" w:eastAsia="zh-CN"/>
              </w:rPr>
              <w:t>1.现金（代理代发）</w:t>
            </w:r>
          </w:p>
          <w:p>
            <w:pPr>
              <w:tabs>
                <w:tab w:val="left" w:pos="425"/>
              </w:tabs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b/>
                <w:bCs/>
                <w:color w:val="FF000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FF0000"/>
                <w:lang w:val="en-US" w:eastAsia="zh-CN"/>
              </w:rPr>
              <w:t>2.现金支付宝转账（支付宝账号：                      ）</w:t>
            </w:r>
          </w:p>
          <w:p>
            <w:pPr>
              <w:tabs>
                <w:tab w:val="left" w:pos="425"/>
              </w:tabs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FF0000"/>
                <w:lang w:val="en-US" w:eastAsia="zh-CN"/>
              </w:rPr>
              <w:t>3.奖励</w:t>
            </w:r>
            <w:r>
              <w:rPr>
                <w:rFonts w:hint="default" w:ascii="Arial" w:hAnsi="Arial" w:eastAsia="微软雅黑" w:cs="Arial"/>
                <w:b/>
                <w:bCs/>
                <w:color w:val="FF0000"/>
              </w:rPr>
              <w:t>同等价值的试剂产品</w:t>
            </w:r>
            <w:r>
              <w:rPr>
                <w:rFonts w:hint="default" w:ascii="Arial" w:hAnsi="Arial" w:eastAsia="微软雅黑" w:cs="Arial"/>
                <w:color w:val="000000"/>
              </w:rPr>
              <w:t xml:space="preserve"> （产品可选一种或多种，产品总额≤所得奖励金额）</w:t>
            </w:r>
          </w:p>
          <w:p>
            <w:pPr>
              <w:tabs>
                <w:tab w:val="left" w:pos="425"/>
              </w:tabs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产品货号：_____________  产品名称：__________________________  数量：______  </w:t>
            </w:r>
          </w:p>
          <w:p>
            <w:pPr>
              <w:tabs>
                <w:tab w:val="left" w:pos="425"/>
              </w:tabs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产品货号：_____________  产品名称：__________________________  数量：______  </w:t>
            </w:r>
          </w:p>
          <w:p>
            <w:pPr>
              <w:tabs>
                <w:tab w:val="left" w:pos="425"/>
              </w:tabs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>产品货号：_____________  产品名称：__________________________  数量：______  </w:t>
            </w:r>
          </w:p>
          <w:p>
            <w:pPr>
              <w:tabs>
                <w:tab w:val="left" w:pos="425"/>
              </w:tabs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 xml:space="preserve">产品货号：_____________  产品名称：__________________________  数量：______   </w:t>
            </w:r>
          </w:p>
          <w:p>
            <w:pPr>
              <w:tabs>
                <w:tab w:val="left" w:pos="425"/>
              </w:tabs>
              <w:autoSpaceDN w:val="0"/>
              <w:jc w:val="lef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color w:val="000000"/>
              </w:rPr>
              <w:t xml:space="preserve">试剂产品详邮地址：___________________________________________________________________   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18" w:type="dxa"/>
            <w:gridSpan w:val="6"/>
            <w:noWrap w:val="0"/>
            <w:vAlign w:val="center"/>
          </w:tcPr>
          <w:p>
            <w:pPr>
              <w:autoSpaceDN w:val="0"/>
              <w:jc w:val="right"/>
              <w:textAlignment w:val="center"/>
              <w:rPr>
                <w:rFonts w:hint="default" w:ascii="Arial" w:hAnsi="Arial" w:eastAsia="微软雅黑" w:cs="Arial"/>
                <w:color w:val="000000"/>
              </w:rPr>
            </w:pPr>
            <w:r>
              <w:rPr>
                <w:rFonts w:hint="default" w:ascii="Arial" w:hAnsi="Arial" w:eastAsia="微软雅黑" w:cs="Arial"/>
                <w:b/>
                <w:bCs/>
                <w:color w:val="000000"/>
              </w:rPr>
              <w:t xml:space="preserve">                                              申请日期：</w:t>
            </w:r>
            <w:r>
              <w:rPr>
                <w:rFonts w:hint="default" w:ascii="Arial" w:hAnsi="Arial" w:eastAsia="微软雅黑" w:cs="Arial"/>
                <w:b/>
                <w:bCs/>
                <w:color w:val="000000"/>
                <w:u w:val="single"/>
              </w:rPr>
              <w:t xml:space="preserve">      </w:t>
            </w:r>
            <w:r>
              <w:rPr>
                <w:rFonts w:hint="default" w:ascii="Arial" w:hAnsi="Arial" w:eastAsia="微软雅黑" w:cs="Arial"/>
                <w:b/>
                <w:bCs/>
                <w:color w:val="000000"/>
              </w:rPr>
              <w:t xml:space="preserve"> 年</w:t>
            </w:r>
            <w:r>
              <w:rPr>
                <w:rFonts w:hint="default" w:ascii="Arial" w:hAnsi="Arial" w:eastAsia="微软雅黑" w:cs="Arial"/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rFonts w:hint="default" w:ascii="Arial" w:hAnsi="Arial" w:eastAsia="微软雅黑" w:cs="Arial"/>
                <w:b/>
                <w:bCs/>
                <w:color w:val="000000"/>
              </w:rPr>
              <w:t>月</w:t>
            </w:r>
            <w:r>
              <w:rPr>
                <w:rFonts w:hint="default" w:ascii="Arial" w:hAnsi="Arial" w:eastAsia="微软雅黑" w:cs="Arial"/>
                <w:b/>
                <w:bCs/>
                <w:color w:val="000000"/>
                <w:u w:val="single"/>
              </w:rPr>
              <w:t xml:space="preserve">     </w:t>
            </w:r>
            <w:r>
              <w:rPr>
                <w:rFonts w:hint="default" w:ascii="Arial" w:hAnsi="Arial" w:eastAsia="微软雅黑" w:cs="Arial"/>
                <w:b/>
                <w:bCs/>
                <w:color w:val="00000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 w:leftChars="600" w:right="1405" w:rightChars="669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b/>
          <w:bCs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 w:leftChars="600" w:right="1405" w:rightChars="669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b/>
          <w:bCs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 w:leftChars="600" w:right="1405" w:rightChars="669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b/>
          <w:bCs/>
          <w:sz w:val="21"/>
          <w:szCs w:val="21"/>
          <w:highlight w:val="none"/>
          <w:lang w:val="en-US" w:eastAsia="zh-CN"/>
        </w:rPr>
      </w:pPr>
      <w:r>
        <w:rPr>
          <w:rFonts w:hint="default" w:ascii="Arial" w:hAnsi="Arial" w:eastAsia="微软雅黑" w:cs="Arial"/>
          <w:b/>
          <w:bCs/>
          <w:sz w:val="21"/>
          <w:szCs w:val="21"/>
          <w:highlight w:val="none"/>
          <w:lang w:val="en-US" w:eastAsia="zh-CN"/>
        </w:rPr>
        <w:t>* 奖励标准：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 w:leftChars="600" w:right="1405" w:rightChars="669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sz w:val="21"/>
          <w:szCs w:val="21"/>
          <w:highlight w:val="none"/>
          <w:lang w:val="en-US" w:eastAsia="zh-CN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505050"/>
          <w:spacing w:val="0"/>
          <w:sz w:val="24"/>
          <w:szCs w:val="24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505050"/>
          <w:spacing w:val="0"/>
          <w:sz w:val="21"/>
          <w:szCs w:val="21"/>
        </w:rPr>
        <w:t>1、中英文核心期刊（nature/Sscience/cell或其他一线期刊发表论文奖励1000元。）</w:t>
      </w:r>
      <w:r>
        <w:rPr>
          <w:rFonts w:hint="default" w:ascii="Arial" w:hAnsi="Arial" w:eastAsia="微软雅黑" w:cs="Arial"/>
          <w:i w:val="0"/>
          <w:iCs w:val="0"/>
          <w:caps w:val="0"/>
          <w:color w:val="505050"/>
          <w:spacing w:val="0"/>
          <w:sz w:val="21"/>
          <w:szCs w:val="21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505050"/>
          <w:spacing w:val="0"/>
          <w:sz w:val="21"/>
          <w:szCs w:val="21"/>
        </w:rPr>
        <w:t>2、国外SCI IF 大于10的奖励1000元；国外SCI IF 大于5小于10的奖励500元；国外SCI IF 小于等于5的奖  励300元。</w:t>
      </w:r>
      <w:r>
        <w:rPr>
          <w:rFonts w:hint="default" w:ascii="Arial" w:hAnsi="Arial" w:eastAsia="微软雅黑" w:cs="Arial"/>
          <w:i w:val="0"/>
          <w:iCs w:val="0"/>
          <w:caps w:val="0"/>
          <w:color w:val="505050"/>
          <w:spacing w:val="0"/>
          <w:sz w:val="21"/>
          <w:szCs w:val="21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505050"/>
          <w:spacing w:val="0"/>
          <w:sz w:val="21"/>
          <w:szCs w:val="21"/>
        </w:rPr>
        <w:t>3、国内核心期刊奖励200元。</w:t>
      </w:r>
      <w:r>
        <w:rPr>
          <w:rFonts w:hint="default" w:ascii="Arial" w:hAnsi="Arial" w:eastAsia="微软雅黑" w:cs="Arial"/>
          <w:i w:val="0"/>
          <w:iCs w:val="0"/>
          <w:caps w:val="0"/>
          <w:color w:val="505050"/>
          <w:spacing w:val="0"/>
          <w:sz w:val="21"/>
          <w:szCs w:val="21"/>
        </w:rPr>
        <w:br w:type="textWrapping"/>
      </w:r>
      <w:r>
        <w:rPr>
          <w:rFonts w:hint="default" w:ascii="Arial" w:hAnsi="Arial" w:eastAsia="微软雅黑" w:cs="Arial"/>
          <w:i w:val="0"/>
          <w:iCs w:val="0"/>
          <w:caps w:val="0"/>
          <w:color w:val="505050"/>
          <w:spacing w:val="0"/>
          <w:sz w:val="21"/>
          <w:szCs w:val="21"/>
        </w:rPr>
        <w:t>4、其他杂志奖励100元。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 w:leftChars="600" w:right="1405" w:rightChars="669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b/>
          <w:bCs/>
          <w:sz w:val="21"/>
          <w:szCs w:val="21"/>
          <w:highlight w:val="none"/>
          <w:lang w:val="en-US" w:eastAsia="zh-CN"/>
        </w:rPr>
      </w:pPr>
      <w:r>
        <w:rPr>
          <w:rFonts w:hint="default" w:ascii="Arial" w:hAnsi="Arial" w:eastAsia="微软雅黑" w:cs="Arial"/>
          <w:b/>
          <w:bCs/>
          <w:sz w:val="21"/>
          <w:szCs w:val="21"/>
          <w:highlight w:val="none"/>
          <w:lang w:val="en-US" w:eastAsia="zh-CN"/>
        </w:rPr>
        <w:t>* 申请须知：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 w:leftChars="600" w:right="1405" w:rightChars="669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default" w:ascii="Arial" w:hAnsi="Arial" w:eastAsia="微软雅黑" w:cs="Arial"/>
          <w:b w:val="0"/>
          <w:bCs w:val="0"/>
          <w:sz w:val="21"/>
          <w:szCs w:val="21"/>
          <w:highlight w:val="none"/>
          <w:lang w:val="en-US" w:eastAsia="zh-CN"/>
        </w:rPr>
        <w:t>1.本活动仅对使用抚生一抗或ELISA产品发表期刊文章的用户给予现金奖励；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 w:leftChars="600" w:right="1405" w:rightChars="669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sz w:val="21"/>
          <w:szCs w:val="21"/>
          <w:highlight w:val="none"/>
          <w:lang w:val="en-US" w:eastAsia="zh-CN"/>
        </w:rPr>
      </w:pPr>
      <w:r>
        <w:rPr>
          <w:rFonts w:hint="default" w:ascii="Arial" w:hAnsi="Arial" w:eastAsia="微软雅黑" w:cs="Arial"/>
          <w:sz w:val="21"/>
          <w:szCs w:val="21"/>
          <w:highlight w:val="none"/>
          <w:lang w:val="en-US" w:eastAsia="zh-CN"/>
        </w:rPr>
        <w:t>2.申请人必须是文章第一作者或第一通讯作者，且2019年1月1日起发表的文章；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 w:leftChars="600" w:right="1405" w:rightChars="669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sz w:val="21"/>
          <w:szCs w:val="21"/>
          <w:highlight w:val="none"/>
          <w:lang w:val="en-US" w:eastAsia="zh-CN"/>
        </w:rPr>
      </w:pPr>
      <w:r>
        <w:rPr>
          <w:rFonts w:hint="default" w:ascii="Arial" w:hAnsi="Arial" w:eastAsia="微软雅黑" w:cs="Arial"/>
          <w:sz w:val="21"/>
          <w:szCs w:val="21"/>
          <w:highlight w:val="none"/>
          <w:lang w:val="en-US" w:eastAsia="zh-CN"/>
        </w:rPr>
        <w:t>3.文章中必须标注抚生实业中文名或Fusheng Industrial(affandi)英文名的字样；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 w:leftChars="600" w:right="1405" w:rightChars="669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sz w:val="21"/>
          <w:szCs w:val="21"/>
          <w:highlight w:val="none"/>
          <w:lang w:val="en-US" w:eastAsia="zh-CN"/>
        </w:rPr>
      </w:pPr>
      <w:r>
        <w:rPr>
          <w:rFonts w:hint="default" w:ascii="Arial" w:hAnsi="Arial" w:eastAsia="微软雅黑" w:cs="Arial"/>
          <w:sz w:val="21"/>
          <w:szCs w:val="21"/>
          <w:highlight w:val="none"/>
          <w:lang w:val="en-US" w:eastAsia="zh-CN"/>
        </w:rPr>
        <w:t>4.须保证文章的真实性，以及引用产品信息（如产品货号及名称）的准确性；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 w:leftChars="600" w:right="1405" w:rightChars="669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sz w:val="21"/>
          <w:szCs w:val="21"/>
          <w:highlight w:val="none"/>
          <w:lang w:val="en-US" w:eastAsia="zh-CN"/>
        </w:rPr>
      </w:pPr>
      <w:r>
        <w:rPr>
          <w:rFonts w:hint="default" w:ascii="Arial" w:hAnsi="Arial" w:eastAsia="微软雅黑" w:cs="Arial"/>
          <w:sz w:val="21"/>
          <w:szCs w:val="21"/>
          <w:highlight w:val="none"/>
          <w:lang w:val="en-US" w:eastAsia="zh-CN"/>
        </w:rPr>
        <w:t>5.一篇文章限奖励一次，如同一产品实验用途一致，发表在不同期刊杂志视为一篇；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 w:leftChars="600" w:right="1405" w:rightChars="669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sz w:val="21"/>
          <w:szCs w:val="21"/>
          <w:highlight w:val="none"/>
          <w:lang w:val="en-US" w:eastAsia="zh-CN"/>
        </w:rPr>
      </w:pPr>
      <w:r>
        <w:rPr>
          <w:rFonts w:hint="default" w:ascii="Arial" w:hAnsi="Arial" w:eastAsia="微软雅黑" w:cs="Arial"/>
          <w:sz w:val="21"/>
          <w:szCs w:val="21"/>
          <w:highlight w:val="none"/>
          <w:lang w:val="en-US" w:eastAsia="zh-CN"/>
        </w:rPr>
        <w:t>6.本活动最终解释权归上海抚生（affandi）所有。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 w:leftChars="600" w:right="1405" w:rightChars="669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 w:leftChars="600" w:right="1405" w:rightChars="669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b/>
          <w:bCs/>
          <w:sz w:val="21"/>
          <w:szCs w:val="21"/>
          <w:highlight w:val="none"/>
          <w:lang w:val="en-US" w:eastAsia="zh-CN"/>
        </w:rPr>
      </w:pPr>
      <w:r>
        <w:rPr>
          <w:rFonts w:hint="default" w:ascii="Arial" w:hAnsi="Arial" w:eastAsia="微软雅黑" w:cs="Arial"/>
          <w:b/>
          <w:bCs/>
          <w:sz w:val="21"/>
          <w:szCs w:val="21"/>
          <w:highlight w:val="none"/>
          <w:lang w:val="en-US" w:eastAsia="zh-CN"/>
        </w:rPr>
        <w:t>* 申请方式：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260" w:leftChars="600" w:right="1405" w:rightChars="669" w:firstLine="0" w:firstLineChars="0"/>
        <w:jc w:val="left"/>
        <w:textAlignment w:val="auto"/>
        <w:outlineLvl w:val="9"/>
        <w:rPr>
          <w:rFonts w:hint="default" w:ascii="Arial" w:hAnsi="Arial" w:eastAsia="微软雅黑" w:cs="Arial"/>
          <w:sz w:val="21"/>
          <w:szCs w:val="21"/>
          <w:highlight w:val="none"/>
          <w:lang w:val="en-US" w:eastAsia="zh-CN"/>
        </w:rPr>
      </w:pPr>
      <w:r>
        <w:rPr>
          <w:rFonts w:hint="default" w:ascii="Arial" w:hAnsi="Arial" w:eastAsia="微软雅黑" w:cs="Arial"/>
          <w:sz w:val="21"/>
          <w:szCs w:val="21"/>
          <w:highlight w:val="none"/>
          <w:lang w:val="en-US" w:eastAsia="zh-CN"/>
        </w:rPr>
        <w:t>请把准备好的电子版论文和论文发表的证明材料（如录用函等），以及此申请表发送指定邮箱 3004902795@qq.com，邮件主题为“文章征集+申请人姓名”。我们在收到您的邮件后会与您取得联系，告知您奖励是否审核通过，并与您确认领奖事宜。</w:t>
      </w:r>
    </w:p>
    <w:sectPr>
      <w:headerReference r:id="rId3" w:type="default"/>
      <w:pgSz w:w="11906" w:h="16838"/>
      <w:pgMar w:top="1207" w:right="0" w:bottom="1440" w:left="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微软雅黑" w:hAnsi="微软雅黑" w:eastAsia="微软雅黑" w:cs="微软雅黑"/>
        <w:i w:val="0"/>
        <w:caps w:val="0"/>
        <w:color w:val="404040" w:themeColor="text1" w:themeTint="BF"/>
        <w:spacing w:val="0"/>
        <w:sz w:val="32"/>
        <w:szCs w:val="32"/>
        <w:shd w:val="clear" w:fill="FFFFFF"/>
        <w:lang w:val="en-US"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 w:ascii="微软雅黑" w:hAnsi="微软雅黑" w:eastAsia="微软雅黑" w:cs="微软雅黑"/>
        <w:i w:val="0"/>
        <w:caps w:val="0"/>
        <w:color w:val="404040" w:themeColor="text1" w:themeTint="BF"/>
        <w:spacing w:val="0"/>
        <w:sz w:val="32"/>
        <w:szCs w:val="32"/>
        <w:shd w:val="clear" w:fill="FFFFFF"/>
        <w:lang w:val="en-US"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上海抚生实业有限公司文章奖励表</w:t>
    </w:r>
  </w:p>
  <w:p>
    <w:pPr>
      <w:pStyle w:val="3"/>
      <w:jc w:val="center"/>
      <w:rPr>
        <w:rFonts w:hint="default" w:ascii="微软雅黑" w:hAnsi="微软雅黑" w:eastAsia="微软雅黑" w:cs="微软雅黑"/>
        <w:i w:val="0"/>
        <w:caps w:val="0"/>
        <w:color w:val="404040" w:themeColor="text1" w:themeTint="BF"/>
        <w:spacing w:val="0"/>
        <w:sz w:val="18"/>
        <w:szCs w:val="18"/>
        <w:shd w:val="clear" w:fill="FFFFFF"/>
        <w:lang w:val="en-US"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 w:ascii="微软雅黑" w:hAnsi="微软雅黑" w:eastAsia="微软雅黑" w:cs="微软雅黑"/>
        <w:i w:val="0"/>
        <w:caps w:val="0"/>
        <w:color w:val="404040" w:themeColor="text1" w:themeTint="BF"/>
        <w:spacing w:val="0"/>
        <w:sz w:val="18"/>
        <w:szCs w:val="18"/>
        <w:shd w:val="clear" w:fill="FFFFFF"/>
        <w:lang w:val="en-US" w:eastAsia="zh-CN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电话：400-990-7709  网址：www.affandi-e.com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50B73"/>
    <w:rsid w:val="01A72375"/>
    <w:rsid w:val="02287D70"/>
    <w:rsid w:val="03B45719"/>
    <w:rsid w:val="05943BA3"/>
    <w:rsid w:val="05EE777E"/>
    <w:rsid w:val="06EB0EBA"/>
    <w:rsid w:val="10561EF7"/>
    <w:rsid w:val="15864F43"/>
    <w:rsid w:val="19404755"/>
    <w:rsid w:val="1A3F4462"/>
    <w:rsid w:val="1ACE5440"/>
    <w:rsid w:val="1B465A8F"/>
    <w:rsid w:val="1D43003A"/>
    <w:rsid w:val="1EB90B6E"/>
    <w:rsid w:val="20A12807"/>
    <w:rsid w:val="249F0E52"/>
    <w:rsid w:val="252A1871"/>
    <w:rsid w:val="2AE22C4D"/>
    <w:rsid w:val="2D9D4D91"/>
    <w:rsid w:val="2E1F60E0"/>
    <w:rsid w:val="31886D64"/>
    <w:rsid w:val="32A94483"/>
    <w:rsid w:val="34E53034"/>
    <w:rsid w:val="3AFC138F"/>
    <w:rsid w:val="3B2F1FB3"/>
    <w:rsid w:val="3C3C0500"/>
    <w:rsid w:val="3D495612"/>
    <w:rsid w:val="3FF919A7"/>
    <w:rsid w:val="41997250"/>
    <w:rsid w:val="448C2BD0"/>
    <w:rsid w:val="47892282"/>
    <w:rsid w:val="47DE34E9"/>
    <w:rsid w:val="489B0581"/>
    <w:rsid w:val="49910E36"/>
    <w:rsid w:val="53286274"/>
    <w:rsid w:val="53413D75"/>
    <w:rsid w:val="55B323E2"/>
    <w:rsid w:val="56685DE2"/>
    <w:rsid w:val="61C164F3"/>
    <w:rsid w:val="61F20CDC"/>
    <w:rsid w:val="62B52739"/>
    <w:rsid w:val="644B3002"/>
    <w:rsid w:val="65541D3B"/>
    <w:rsid w:val="657A5E77"/>
    <w:rsid w:val="670A4946"/>
    <w:rsid w:val="67301652"/>
    <w:rsid w:val="710F61AF"/>
    <w:rsid w:val="73F12A5C"/>
    <w:rsid w:val="7A3A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87</Characters>
  <Lines>0</Lines>
  <Paragraphs>0</Paragraphs>
  <TotalTime>3</TotalTime>
  <ScaleCrop>false</ScaleCrop>
  <LinksUpToDate>false</LinksUpToDate>
  <CharactersWithSpaces>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W519LI</dc:creator>
  <cp:lastModifiedBy>'1.TJ</cp:lastModifiedBy>
  <dcterms:modified xsi:type="dcterms:W3CDTF">2021-03-24T05:23:48Z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47D4DE6B8D0B4BEDB4FBF4052AC08911</vt:lpwstr>
  </property>
</Properties>
</file>